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r w:rsidRPr="006E137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bookmarkStart w:id="0" w:name="977e8cb5-c7f0-43a8-8960-28087a52ec87"/>
      <w:r w:rsidRPr="006E137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bookmarkStart w:id="1" w:name="383c08e7-9dc1-4d03-9f30-38a26df2b8ec"/>
      <w:proofErr w:type="spellStart"/>
      <w:r w:rsidRPr="006E1376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6E1376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6E1376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6E1376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5D1703" w:rsidRDefault="00CF6A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5D1703" w:rsidRDefault="005D1703">
      <w:pPr>
        <w:spacing w:after="0" w:line="408" w:lineRule="auto"/>
        <w:ind w:left="120"/>
        <w:jc w:val="center"/>
      </w:pPr>
    </w:p>
    <w:p w:rsidR="005D1703" w:rsidRDefault="005D1703">
      <w:pPr>
        <w:spacing w:after="0"/>
        <w:ind w:left="120"/>
      </w:pPr>
    </w:p>
    <w:p w:rsidR="005D1703" w:rsidRDefault="005D1703">
      <w:pPr>
        <w:spacing w:after="0"/>
        <w:ind w:left="120"/>
      </w:pPr>
    </w:p>
    <w:p w:rsidR="005D1703" w:rsidRDefault="005D1703">
      <w:pPr>
        <w:spacing w:after="0"/>
        <w:ind w:left="120"/>
      </w:pPr>
    </w:p>
    <w:p w:rsidR="005D1703" w:rsidRDefault="005D17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4A69" w:rsidRPr="006E1376" w:rsidTr="008C4A69">
        <w:tc>
          <w:tcPr>
            <w:tcW w:w="3114" w:type="dxa"/>
          </w:tcPr>
          <w:p w:rsidR="008C4A69" w:rsidRPr="0040209D" w:rsidRDefault="008C4A69" w:rsidP="008C4A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4A69" w:rsidRPr="0040209D" w:rsidRDefault="008C4A69" w:rsidP="008C4A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4A69" w:rsidRDefault="00CF6A51" w:rsidP="008C4A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8C4A69" w:rsidRPr="008944ED" w:rsidRDefault="00CF6A51" w:rsidP="008C4A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C4A69" w:rsidRDefault="00CF6A51" w:rsidP="008C4A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4A69" w:rsidRPr="008944ED" w:rsidRDefault="00CF6A51" w:rsidP="008C4A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8C4A69" w:rsidRDefault="006E1376" w:rsidP="008C4A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 w:rsidR="00CF6A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F6A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CF6A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F6A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CF6A5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F6A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F6A5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CF6A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4A69" w:rsidRPr="0040209D" w:rsidRDefault="008C4A69" w:rsidP="008C4A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1703" w:rsidRPr="006E1376" w:rsidRDefault="005D1703">
      <w:pPr>
        <w:spacing w:after="0"/>
        <w:ind w:left="120"/>
        <w:rPr>
          <w:lang w:val="ru-RU"/>
        </w:rPr>
      </w:pPr>
    </w:p>
    <w:p w:rsidR="005D1703" w:rsidRPr="006E1376" w:rsidRDefault="005D1703">
      <w:pPr>
        <w:spacing w:after="0"/>
        <w:ind w:left="120"/>
        <w:rPr>
          <w:lang w:val="ru-RU"/>
        </w:rPr>
      </w:pPr>
    </w:p>
    <w:p w:rsidR="005D1703" w:rsidRPr="006E1376" w:rsidRDefault="005D1703">
      <w:pPr>
        <w:spacing w:after="0"/>
        <w:ind w:left="120"/>
        <w:rPr>
          <w:lang w:val="ru-RU"/>
        </w:rPr>
      </w:pPr>
    </w:p>
    <w:p w:rsidR="005D1703" w:rsidRPr="006E1376" w:rsidRDefault="005D1703">
      <w:pPr>
        <w:spacing w:after="0"/>
        <w:ind w:left="120"/>
        <w:rPr>
          <w:lang w:val="ru-RU"/>
        </w:rPr>
      </w:pPr>
    </w:p>
    <w:p w:rsidR="005D1703" w:rsidRPr="006E1376" w:rsidRDefault="005D1703">
      <w:pPr>
        <w:spacing w:after="0"/>
        <w:ind w:left="120"/>
        <w:rPr>
          <w:lang w:val="ru-RU"/>
        </w:rPr>
      </w:pPr>
    </w:p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r w:rsidRPr="006E1376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r w:rsidRPr="006E137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E1376">
        <w:rPr>
          <w:rFonts w:ascii="Times New Roman" w:hAnsi="Times New Roman"/>
          <w:color w:val="000000"/>
          <w:sz w:val="28"/>
          <w:lang w:val="ru-RU"/>
        </w:rPr>
        <w:t xml:space="preserve"> 9107394)</w:t>
      </w:r>
    </w:p>
    <w:p w:rsidR="005D1703" w:rsidRPr="006E1376" w:rsidRDefault="005D1703">
      <w:pPr>
        <w:spacing w:after="0"/>
        <w:ind w:left="120"/>
        <w:jc w:val="center"/>
        <w:rPr>
          <w:lang w:val="ru-RU"/>
        </w:rPr>
      </w:pPr>
    </w:p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bookmarkStart w:id="2" w:name="970c2c68-1e36-4960-bcb8-7221dc098791"/>
      <w:r w:rsidRPr="006E1376">
        <w:rPr>
          <w:rFonts w:ascii="Times New Roman" w:hAnsi="Times New Roman"/>
          <w:b/>
          <w:color w:val="000000"/>
          <w:sz w:val="28"/>
          <w:lang w:val="ru-RU"/>
        </w:rPr>
        <w:t>"Разговор о правильном питании".</w:t>
      </w:r>
      <w:bookmarkEnd w:id="2"/>
    </w:p>
    <w:p w:rsidR="005D1703" w:rsidRPr="006E1376" w:rsidRDefault="00CF6A51">
      <w:pPr>
        <w:spacing w:after="0" w:line="408" w:lineRule="auto"/>
        <w:ind w:left="120"/>
        <w:jc w:val="center"/>
        <w:rPr>
          <w:lang w:val="ru-RU"/>
        </w:rPr>
      </w:pPr>
      <w:r w:rsidRPr="006E137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31565a10-248e-4172-9c92-08c9b6556b67"/>
      <w:r w:rsidRPr="006E1376">
        <w:rPr>
          <w:rFonts w:ascii="Times New Roman" w:hAnsi="Times New Roman"/>
          <w:color w:val="000000"/>
          <w:sz w:val="28"/>
          <w:lang w:val="ru-RU"/>
        </w:rPr>
        <w:t>3</w:t>
      </w:r>
      <w:bookmarkEnd w:id="3"/>
      <w:r w:rsidRPr="006E1376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5D1703" w:rsidRPr="006E1376" w:rsidRDefault="005D1703">
      <w:pPr>
        <w:spacing w:after="0"/>
        <w:ind w:left="120"/>
        <w:jc w:val="center"/>
        <w:rPr>
          <w:lang w:val="ru-RU"/>
        </w:rPr>
      </w:pPr>
    </w:p>
    <w:p w:rsidR="005D1703" w:rsidRPr="006E1376" w:rsidRDefault="005D1703">
      <w:pPr>
        <w:spacing w:after="0"/>
        <w:ind w:left="120"/>
        <w:jc w:val="center"/>
        <w:rPr>
          <w:lang w:val="ru-RU"/>
        </w:rPr>
      </w:pPr>
    </w:p>
    <w:p w:rsidR="005D1703" w:rsidRPr="006E1376" w:rsidRDefault="005D1703">
      <w:pPr>
        <w:spacing w:after="0"/>
        <w:ind w:left="120"/>
        <w:jc w:val="center"/>
        <w:rPr>
          <w:lang w:val="ru-RU"/>
        </w:rPr>
      </w:pPr>
    </w:p>
    <w:p w:rsidR="005D1703" w:rsidRPr="006E1376" w:rsidRDefault="005D1703" w:rsidP="00C23D9F">
      <w:pPr>
        <w:spacing w:after="0"/>
        <w:rPr>
          <w:lang w:val="ru-RU"/>
        </w:rPr>
      </w:pPr>
    </w:p>
    <w:p w:rsidR="005D1703" w:rsidRPr="006E1376" w:rsidRDefault="005D1703">
      <w:pPr>
        <w:spacing w:after="0"/>
        <w:ind w:left="120"/>
        <w:jc w:val="center"/>
        <w:rPr>
          <w:lang w:val="ru-RU"/>
        </w:rPr>
      </w:pPr>
    </w:p>
    <w:p w:rsidR="005D1703" w:rsidRPr="006E1376" w:rsidRDefault="005D1703">
      <w:pPr>
        <w:spacing w:after="0"/>
        <w:ind w:left="120"/>
        <w:jc w:val="center"/>
        <w:rPr>
          <w:lang w:val="ru-RU"/>
        </w:rPr>
      </w:pPr>
    </w:p>
    <w:p w:rsidR="005D1703" w:rsidRPr="006E1376" w:rsidRDefault="00CF6A51" w:rsidP="006E1376">
      <w:pPr>
        <w:spacing w:after="0"/>
        <w:jc w:val="center"/>
        <w:rPr>
          <w:lang w:val="ru-RU"/>
        </w:rPr>
      </w:pPr>
      <w:bookmarkStart w:id="4" w:name="f66a1026-5dea-45ac-b054-d2c19bbbe924"/>
      <w:r w:rsidRPr="006E1376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6E1376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6E13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r w:rsidRPr="006E137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5D1703" w:rsidRPr="006E1376" w:rsidRDefault="005D1703" w:rsidP="006E1376">
      <w:pPr>
        <w:spacing w:after="0"/>
        <w:ind w:left="120"/>
        <w:jc w:val="center"/>
        <w:rPr>
          <w:lang w:val="ru-RU"/>
        </w:rPr>
      </w:pPr>
    </w:p>
    <w:p w:rsidR="005D1703" w:rsidRPr="006E1376" w:rsidRDefault="005D1703">
      <w:pPr>
        <w:rPr>
          <w:lang w:val="ru-RU"/>
        </w:rPr>
        <w:sectPr w:rsidR="005D1703" w:rsidRPr="006E1376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3661721"/>
    </w:p>
    <w:p w:rsidR="005D1703" w:rsidRPr="006E1376" w:rsidRDefault="00CF6A5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7" w:name="block-73661723"/>
      <w:bookmarkStart w:id="8" w:name="_GoBack"/>
      <w:bookmarkEnd w:id="6"/>
      <w:bookmarkEnd w:id="8"/>
      <w:r w:rsidRPr="006E13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ПОУРОЧНОЕ ПЛАНИРОВАНИЕ </w:t>
      </w:r>
    </w:p>
    <w:p w:rsidR="005D1703" w:rsidRPr="000B2FEB" w:rsidRDefault="00CF6A51" w:rsidP="000B2FEB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13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E75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6E1376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tbl>
      <w:tblPr>
        <w:tblStyle w:val="11"/>
        <w:tblW w:w="13608" w:type="dxa"/>
        <w:tblInd w:w="250" w:type="dxa"/>
        <w:tblLook w:val="04A0" w:firstRow="1" w:lastRow="0" w:firstColumn="1" w:lastColumn="0" w:noHBand="0" w:noVBand="1"/>
      </w:tblPr>
      <w:tblGrid>
        <w:gridCol w:w="567"/>
        <w:gridCol w:w="3123"/>
        <w:gridCol w:w="988"/>
        <w:gridCol w:w="2551"/>
        <w:gridCol w:w="2977"/>
        <w:gridCol w:w="3402"/>
      </w:tblGrid>
      <w:tr w:rsidR="002C648D" w:rsidRPr="002C648D" w:rsidTr="000B2FEB">
        <w:tc>
          <w:tcPr>
            <w:tcW w:w="567" w:type="dxa"/>
          </w:tcPr>
          <w:p w:rsidR="002C648D" w:rsidRPr="002C648D" w:rsidRDefault="002C648D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№</w:t>
            </w:r>
          </w:p>
        </w:tc>
        <w:tc>
          <w:tcPr>
            <w:tcW w:w="3123" w:type="dxa"/>
          </w:tcPr>
          <w:p w:rsidR="002C648D" w:rsidRPr="002C648D" w:rsidRDefault="002C648D" w:rsidP="002C64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Содержание</w:t>
            </w:r>
          </w:p>
          <w:p w:rsidR="002C648D" w:rsidRPr="002C648D" w:rsidRDefault="002C648D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(разделы, темы)</w:t>
            </w:r>
          </w:p>
        </w:tc>
        <w:tc>
          <w:tcPr>
            <w:tcW w:w="988" w:type="dxa"/>
          </w:tcPr>
          <w:p w:rsidR="002C648D" w:rsidRPr="002C648D" w:rsidRDefault="002C648D" w:rsidP="002C648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551" w:type="dxa"/>
          </w:tcPr>
          <w:p w:rsidR="002C648D" w:rsidRPr="002C648D" w:rsidRDefault="002C648D" w:rsidP="002C648D">
            <w:pPr>
              <w:jc w:val="center"/>
              <w:rPr>
                <w:b/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Вид деятельности,</w:t>
            </w:r>
          </w:p>
          <w:p w:rsidR="002C648D" w:rsidRPr="002C648D" w:rsidRDefault="002C648D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формы работы</w:t>
            </w:r>
          </w:p>
        </w:tc>
        <w:tc>
          <w:tcPr>
            <w:tcW w:w="2977" w:type="dxa"/>
          </w:tcPr>
          <w:p w:rsidR="002C648D" w:rsidRPr="002C648D" w:rsidRDefault="002C648D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rFonts w:eastAsia="Arial Unicode MS"/>
                <w:b/>
                <w:color w:val="000000"/>
                <w:sz w:val="24"/>
                <w:szCs w:val="24"/>
              </w:rPr>
              <w:t xml:space="preserve">Планируемые результаты освоения системы знаний </w:t>
            </w:r>
            <w:proofErr w:type="gramStart"/>
            <w:r w:rsidRPr="002C648D">
              <w:rPr>
                <w:rFonts w:eastAsia="Arial Unicode MS"/>
                <w:b/>
                <w:color w:val="000000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3402" w:type="dxa"/>
          </w:tcPr>
          <w:p w:rsidR="002C648D" w:rsidRPr="002C648D" w:rsidRDefault="002C648D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rFonts w:eastAsia="Arial Unicode MS"/>
                <w:b/>
                <w:color w:val="000000"/>
                <w:sz w:val="24"/>
                <w:szCs w:val="24"/>
              </w:rPr>
              <w:t>УУД</w:t>
            </w: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Вводное занятие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Уметь заботиться и укреплять собственное здоровье;  </w:t>
            </w:r>
          </w:p>
        </w:tc>
        <w:tc>
          <w:tcPr>
            <w:tcW w:w="3402" w:type="dxa"/>
            <w:vMerge w:val="restart"/>
          </w:tcPr>
          <w:p w:rsidR="00844D9F" w:rsidRPr="002C648D" w:rsidRDefault="00844D9F" w:rsidP="002C648D">
            <w:pPr>
              <w:rPr>
                <w:b/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Коммуникативные:</w:t>
            </w:r>
          </w:p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 xml:space="preserve">Развивать потребность в общении </w:t>
            </w:r>
            <w:proofErr w:type="gramStart"/>
            <w:r w:rsidRPr="002C648D">
              <w:rPr>
                <w:sz w:val="24"/>
                <w:szCs w:val="24"/>
              </w:rPr>
              <w:t>со</w:t>
            </w:r>
            <w:proofErr w:type="gramEnd"/>
            <w:r w:rsidRPr="002C648D">
              <w:rPr>
                <w:sz w:val="24"/>
                <w:szCs w:val="24"/>
              </w:rPr>
              <w:t xml:space="preserve"> взрослыми и сверстниками.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Умение слушать собеседника.</w:t>
            </w:r>
          </w:p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Ориентацию на позицию других людей, отличную от собственной, уважение  иной точки зрения.</w:t>
            </w:r>
          </w:p>
          <w:p w:rsidR="00844D9F" w:rsidRPr="002C648D" w:rsidRDefault="00844D9F" w:rsidP="002C648D">
            <w:pPr>
              <w:contextualSpacing/>
              <w:jc w:val="center"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Ориентация на партнера по общению.</w:t>
            </w:r>
          </w:p>
          <w:p w:rsidR="00844D9F" w:rsidRPr="002C648D" w:rsidRDefault="00844D9F" w:rsidP="002C648D">
            <w:pPr>
              <w:contextualSpacing/>
              <w:jc w:val="center"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Учитывать разные мнения и умение обосновать собственное.</w:t>
            </w:r>
          </w:p>
          <w:p w:rsidR="00844D9F" w:rsidRPr="002C648D" w:rsidRDefault="00844D9F" w:rsidP="002C648D">
            <w:pPr>
              <w:contextualSpacing/>
              <w:jc w:val="center"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Умение договариваться, находить общее решение.</w:t>
            </w:r>
          </w:p>
          <w:p w:rsidR="00844D9F" w:rsidRPr="002C648D" w:rsidRDefault="00844D9F" w:rsidP="002C648D">
            <w:pPr>
              <w:contextualSpacing/>
              <w:jc w:val="center"/>
              <w:rPr>
                <w:sz w:val="24"/>
                <w:szCs w:val="24"/>
              </w:rPr>
            </w:pP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Уметь аргументировать свое предложение, убеждать и уступать.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 xml:space="preserve">Способность строить </w:t>
            </w:r>
            <w:r w:rsidRPr="002C648D">
              <w:rPr>
                <w:sz w:val="24"/>
                <w:szCs w:val="24"/>
              </w:rPr>
              <w:lastRenderedPageBreak/>
              <w:t>понятные для партнера высказывания, учитывающие, что он знает и видит, а что нет.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Уметь с помощью вопросов получать необходимые сведения от партнера по деятельности.</w:t>
            </w:r>
          </w:p>
          <w:p w:rsidR="00844D9F" w:rsidRPr="002C648D" w:rsidRDefault="00844D9F" w:rsidP="002C648D">
            <w:pPr>
              <w:contextualSpacing/>
              <w:jc w:val="center"/>
              <w:rPr>
                <w:sz w:val="24"/>
                <w:szCs w:val="24"/>
              </w:rPr>
            </w:pPr>
          </w:p>
          <w:p w:rsidR="00844D9F" w:rsidRDefault="00844D9F" w:rsidP="002C648D">
            <w:pPr>
              <w:contextualSpacing/>
              <w:rPr>
                <w:b/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Личностные:</w:t>
            </w:r>
          </w:p>
          <w:p w:rsidR="00844D9F" w:rsidRPr="002C648D" w:rsidRDefault="00844D9F" w:rsidP="002C648D">
            <w:pPr>
              <w:contextualSpacing/>
              <w:rPr>
                <w:b/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Формировать картины мира культуры как порождения трудовой предметно-преобразующей деятельности человека: ознакомление с миром профессий, их социальной значимостью и содержанием.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Развитие доброжелательности, доверия и внимательности к людям, готовности к сотрудничеству и дружбе, оказанию помощи тем, кто в ней нуждается.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 xml:space="preserve">Формирование установки на здоровый и безопасный образ жизни, </w:t>
            </w:r>
            <w:proofErr w:type="spellStart"/>
            <w:r w:rsidRPr="002C648D">
              <w:rPr>
                <w:sz w:val="24"/>
                <w:szCs w:val="24"/>
              </w:rPr>
              <w:t>уменя</w:t>
            </w:r>
            <w:proofErr w:type="spellEnd"/>
            <w:r w:rsidRPr="002C648D">
              <w:rPr>
                <w:sz w:val="24"/>
                <w:szCs w:val="24"/>
              </w:rPr>
              <w:t xml:space="preserve"> противостоять действиям и влияниям, представляющим угрозу для жизни и здоровья.</w:t>
            </w:r>
          </w:p>
          <w:p w:rsidR="00844D9F" w:rsidRPr="002C648D" w:rsidRDefault="00844D9F" w:rsidP="002C648D">
            <w:pPr>
              <w:contextualSpacing/>
              <w:rPr>
                <w:b/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Познавательные: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Осознанное и произвольное построение речевого высказывания в устной форме.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lastRenderedPageBreak/>
              <w:t>Анализ, синтез и выбор оснований и критериев для сравнения, классификации объектов.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Подведение подпонятий, выведение следствий.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Формулирование проблемы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844D9F" w:rsidRPr="002C648D" w:rsidRDefault="00844D9F" w:rsidP="002C648D">
            <w:pPr>
              <w:contextualSpacing/>
              <w:rPr>
                <w:b/>
                <w:sz w:val="24"/>
                <w:szCs w:val="24"/>
              </w:rPr>
            </w:pPr>
            <w:r w:rsidRPr="002C648D">
              <w:rPr>
                <w:b/>
                <w:sz w:val="24"/>
                <w:szCs w:val="24"/>
              </w:rPr>
              <w:t>Регулятивные: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Целеполагание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Планирование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Прогнозирование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Контроль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Коррекция</w:t>
            </w:r>
          </w:p>
          <w:p w:rsidR="00844D9F" w:rsidRPr="002C648D" w:rsidRDefault="00844D9F" w:rsidP="002C648D">
            <w:pPr>
              <w:contextualSpacing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оценка</w:t>
            </w:r>
          </w:p>
        </w:tc>
      </w:tr>
      <w:tr w:rsidR="00844D9F" w:rsidRPr="002C648D" w:rsidTr="000B2FEB">
        <w:trPr>
          <w:trHeight w:val="896"/>
        </w:trPr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Здоровье – это 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>здорово</w:t>
            </w:r>
            <w:proofErr w:type="gramEnd"/>
            <w:r w:rsidRPr="002C648D">
              <w:rPr>
                <w:rFonts w:eastAsia="Calibri"/>
                <w:sz w:val="24"/>
                <w:szCs w:val="24"/>
              </w:rPr>
              <w:t>! Основные понятия о здоровье.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Цветик -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3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От каких факторов зависит наше здоровье?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Практическая работа «Древо здоровья»</w:t>
            </w:r>
          </w:p>
        </w:tc>
        <w:tc>
          <w:tcPr>
            <w:tcW w:w="2977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Иметь представление о ЗОЖ. Уметь заботиться и укреплять собственное здоровье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4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Черты характера и здоровье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Дневник здоровья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«Помоги Кубику или Бусинке»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Иметь представление о зависимости  рациона питания от поведенческих навыков; уметь оценивать свой  рацион питания с учётом собственных поведенческих навыков; знать о роли и регулярности  питания  для здоровья человека;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5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Привычки и здоровье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6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Мой ЗОЖ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  <w:u w:val="single"/>
              </w:rPr>
            </w:pPr>
            <w:r w:rsidRPr="002C648D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– путешествие  « Лесной тропой»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представление о зависимости  рациона питания от физической активности; уметь оценивать свой рацион питания с учётом собственной физической активности; иметь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представление о роли питания и физической активности для здоровья человека;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7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Мой ЗОЖ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Продукты разные нужны, блюда разные важны. «Пирамида питания»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Практическая работа «Составление собственной пирамиды питания»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представление о рационе питания, калорийности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пищи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>.о</w:t>
            </w:r>
            <w:proofErr w:type="gramEnd"/>
            <w:r w:rsidRPr="002C648D">
              <w:rPr>
                <w:rFonts w:eastAsia="Calibri"/>
                <w:sz w:val="24"/>
                <w:szCs w:val="24"/>
              </w:rPr>
              <w:t>б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 xml:space="preserve"> основных группах питательных веществ – белках, жирах, углеводах, витаминах и минеральных солях, функциях этих веществ в организме.</w:t>
            </w:r>
          </w:p>
          <w:p w:rsidR="00844D9F" w:rsidRPr="002C648D" w:rsidRDefault="00844D9F" w:rsidP="002C648D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Иметь представление о том, какие питательные вещества содержатся в различных продуктах.</w:t>
            </w:r>
          </w:p>
          <w:p w:rsidR="00844D9F" w:rsidRPr="002C648D" w:rsidRDefault="00844D9F" w:rsidP="002C648D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Иметь представление о необходимости разнообразного питания как обязательном условии здоровья;                              уметь самостоятельно работать с информационными источниками.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представление о роли минеральных веществ 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представление об особенностях питания в летний и зимний периоды, причинах вызывающих изменение в рационе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питания</w:t>
            </w:r>
          </w:p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9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Рациональное, сбалансированное питание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Тест «Самые полезные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продукты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>»к</w:t>
            </w:r>
            <w:proofErr w:type="gramEnd"/>
            <w:r w:rsidRPr="002C648D">
              <w:rPr>
                <w:rFonts w:eastAsia="Calibri"/>
                <w:sz w:val="24"/>
                <w:szCs w:val="24"/>
              </w:rPr>
              <w:t>онкурс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 xml:space="preserve"> загадок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Творческая работа</w:t>
            </w: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10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« Белковый круг»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«Третий лишний»</w:t>
            </w:r>
          </w:p>
          <w:p w:rsidR="00844D9F" w:rsidRPr="002C648D" w:rsidRDefault="00844D9F" w:rsidP="002C648D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Дневник здоровья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Работа с энциклопедиями</w:t>
            </w:r>
          </w:p>
          <w:p w:rsidR="00844D9F" w:rsidRPr="002C648D" w:rsidRDefault="00844D9F" w:rsidP="002C648D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Творческая работа</w:t>
            </w: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« Жировой круг»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пословицы и поговорки о правильном питании.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12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Мой рацион питания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«Минеральный круг»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Игра-инсценировка песни «Шел по городу волшебник»</w:t>
            </w:r>
          </w:p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«Чем не стоит делиться»</w:t>
            </w: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13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Умейте правильно питаться. Пищевые вещества, их роль в питании и здоровье школьников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Игра-соревнование «Разложи продукты на разноцветные столы»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Дневник  здоровья</w:t>
            </w:r>
          </w:p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Иметь представление о рациональном питании, знать о структуре ежедневного рациона питания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14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Режим питания. «Пищевая тарелка»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Дидактическая игра «Морские продукты»  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«Вкусные истории»</w:t>
            </w:r>
          </w:p>
        </w:tc>
        <w:tc>
          <w:tcPr>
            <w:tcW w:w="2977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Иметь представление  о здоровье как одной из важнейших человеческих ценностей, уметь  заботиться и укреплять собственное здоровье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15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Витамины и минеральные вещества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Динамическая игра «Поезд»                        Игра «Отгадай название»                           Игра-соревнование  «Витаминный калейдоскоп»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Знать о роли витаминов и минеральных веществ;                           иметь представление о необходимости разнообразного питания как обязательном условии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здоровья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>;у</w:t>
            </w:r>
            <w:proofErr w:type="gramEnd"/>
            <w:r w:rsidRPr="002C648D">
              <w:rPr>
                <w:rFonts w:eastAsia="Calibri"/>
                <w:sz w:val="24"/>
                <w:szCs w:val="24"/>
              </w:rPr>
              <w:t>меть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 xml:space="preserve"> самостоятельно работать с информационными источниками.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16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Витамины и минеральные вещества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Влияние воды на обмен веществ.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Напитки и настои для здоровья.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Игра-демонстрация «Из чего готовят соки»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«Посещение музея Воды»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«Кладовая народной мудрости» (пословицы и поговорки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977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Знать о взаимосвязи здоровья и воды. Иметь         представление о напитках здоровья;                                     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18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Энергия пищи. Источники       «строительного материала» 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Игра-соревнование «Разложи продукты на разноцветные столы»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 Что? Где? Когда?»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tabs>
                <w:tab w:val="left" w:pos="360"/>
              </w:tabs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Знать основные группы питательных веществ – 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>белках</w:t>
            </w:r>
            <w:proofErr w:type="gramEnd"/>
            <w:r w:rsidRPr="002C648D">
              <w:rPr>
                <w:rFonts w:eastAsia="Calibri"/>
                <w:sz w:val="24"/>
                <w:szCs w:val="24"/>
              </w:rPr>
              <w:t>, жирах, углеводах, витаминах и минеральных солях, функциях этих веществ в организме;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представление о необходимости разнообразного питания как обязательном условии здоровья                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8C4A69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19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Энергия пищи. Источники       «строительного материала» 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20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Энергия пищи. Источники       «строительного материала» Игра « Что? Где? Когда?»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21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Роль пищевых волокон на организм человека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Венок из пословиц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«Угадай-ка»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«Советы Хозяюшки»</w:t>
            </w:r>
          </w:p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«Лесенка с секретом»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Знать продукты, содержащие пищевые волокна;                                              уметь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несоответствия;                        иметь представление о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необходимости разнообразного питания как обязательном условии здоровья;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8C4A69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22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Роль пищевых волокон на организм человека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Где и как мы едим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Викторина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Соревнование «Кто правильно покажет время завтрака, обеда и ужина» Тестирование учащихся           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«Помоги Кубику и Бусинке»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Дидактическая игра «Доскажи пословицу»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Знать правила полезного питания; иметь навыки, связанные с этикетом в области питания; представление о предметах кухонного оборудования, их назначении;                   об основных правилах гигиены, которые необходимо соблюдать на кухне;                              знать  одно из основных принципов устройства кухни – строгое разграничение готовых и сырых продуктов; иметь навыки осторожного поведения на кухне – бытовые травмы.                 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8C4A69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24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Где и как мы едим</w:t>
            </w:r>
          </w:p>
        </w:tc>
        <w:tc>
          <w:tcPr>
            <w:tcW w:w="988" w:type="dxa"/>
          </w:tcPr>
          <w:p w:rsidR="00844D9F" w:rsidRPr="002C648D" w:rsidRDefault="00844D9F" w:rsidP="008C4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25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«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Фастфуды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Кроссворд</w:t>
            </w:r>
          </w:p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 – демонстрация « Мы не дружим с сухомяткой»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Ролевая игра «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Фастфуды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представление о заведениях общественного питания; иметь  навыки, связанные с этикетом в области питания;  иметь представление о предметах кухонного оборудования, их назначении;                      об основных правилах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гигиены, которые необходимо соблюдать;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Где и как мы едим. Правила гигиены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Кроссворд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Игра-обсуждение «Законы питания» (обсуждение стихотворения Чуковского «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Барабек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>»)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навыки, связанные с этикетом в области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питанияо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 xml:space="preserve"> предметах кухонного оборудования, их назначении;                          об основных правилах гигиены.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27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Где и как мы едим. Правила гигиены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28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Меню для похода</w:t>
            </w:r>
          </w:p>
        </w:tc>
        <w:tc>
          <w:tcPr>
            <w:tcW w:w="988" w:type="dxa"/>
          </w:tcPr>
          <w:p w:rsidR="00844D9F" w:rsidRPr="002C648D" w:rsidRDefault="00844D9F" w:rsidP="008C4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Дневник здоровья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Поход « Отдыхаем всей семьёй»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Знать об особенностях питания в походе; иметь знания  о здоровом правильном питании, иметь навыки  правильного поведения в походе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29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Меню для похода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rPr>
          <w:trHeight w:val="1442"/>
        </w:trPr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30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Ты – покупател</w:t>
            </w:r>
            <w:r>
              <w:rPr>
                <w:rFonts w:eastAsia="Calibri"/>
                <w:sz w:val="24"/>
                <w:szCs w:val="24"/>
              </w:rPr>
              <w:t>ь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Сюжетно-ролевая игра «Мы идем в магазин»</w:t>
            </w:r>
          </w:p>
          <w:p w:rsidR="00844D9F" w:rsidRPr="002C648D" w:rsidRDefault="00844D9F" w:rsidP="002C64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Иметь  представление о том, какие питательные вещества содержатся в различных продуктах; о необходимости разнообразного питания как обязательном условии здоровья; уметь самостоятельно совершать покупки,  в которых содержится наибольшее количество питательных  </w:t>
            </w:r>
            <w:proofErr w:type="spellStart"/>
            <w:r w:rsidRPr="002C648D">
              <w:rPr>
                <w:rFonts w:eastAsia="Calibri"/>
                <w:sz w:val="24"/>
                <w:szCs w:val="24"/>
              </w:rPr>
              <w:t>веществ</w:t>
            </w:r>
            <w:proofErr w:type="gramStart"/>
            <w:r w:rsidRPr="002C648D">
              <w:rPr>
                <w:rFonts w:eastAsia="Calibri"/>
                <w:sz w:val="24"/>
                <w:szCs w:val="24"/>
              </w:rPr>
              <w:t>;з</w:t>
            </w:r>
            <w:proofErr w:type="gramEnd"/>
            <w:r w:rsidRPr="002C648D">
              <w:rPr>
                <w:rFonts w:eastAsia="Calibri"/>
                <w:sz w:val="24"/>
                <w:szCs w:val="24"/>
              </w:rPr>
              <w:t>нать</w:t>
            </w:r>
            <w:proofErr w:type="spellEnd"/>
            <w:r w:rsidRPr="002C648D">
              <w:rPr>
                <w:rFonts w:eastAsia="Calibri"/>
                <w:sz w:val="24"/>
                <w:szCs w:val="24"/>
              </w:rPr>
              <w:t xml:space="preserve">  основные признаки несвежего продукта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31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Срок хранения продуктов</w:t>
            </w:r>
          </w:p>
        </w:tc>
        <w:tc>
          <w:tcPr>
            <w:tcW w:w="988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Экскурсия в продовольственный  магазин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Мини - проект</w:t>
            </w: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32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Пищевые отравления, их предупреждение</w:t>
            </w:r>
          </w:p>
        </w:tc>
        <w:tc>
          <w:tcPr>
            <w:tcW w:w="988" w:type="dxa"/>
          </w:tcPr>
          <w:p w:rsidR="00844D9F" w:rsidRPr="002C648D" w:rsidRDefault="00844D9F" w:rsidP="008C4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2551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Экскурсия в поликлинику</w:t>
            </w: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0B2FEB">
        <w:tc>
          <w:tcPr>
            <w:tcW w:w="567" w:type="dxa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33</w:t>
            </w:r>
          </w:p>
        </w:tc>
        <w:tc>
          <w:tcPr>
            <w:tcW w:w="3123" w:type="dxa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Ты - покупатель Права потребителя</w:t>
            </w:r>
          </w:p>
        </w:tc>
        <w:tc>
          <w:tcPr>
            <w:tcW w:w="988" w:type="dxa"/>
          </w:tcPr>
          <w:p w:rsidR="00844D9F" w:rsidRPr="002C648D" w:rsidRDefault="00844D9F" w:rsidP="008C4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2551" w:type="dxa"/>
            <w:vMerge w:val="restart"/>
          </w:tcPr>
          <w:p w:rsidR="00844D9F" w:rsidRPr="002C648D" w:rsidRDefault="00844D9F" w:rsidP="002C648D">
            <w:pPr>
              <w:rPr>
                <w:rFonts w:eastAsia="Calibri"/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>Анкетирование родителей</w:t>
            </w:r>
          </w:p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Сюжетно-ролевая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игра «Мы идем в магазин» тестирование</w:t>
            </w:r>
          </w:p>
        </w:tc>
        <w:tc>
          <w:tcPr>
            <w:tcW w:w="2977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lastRenderedPageBreak/>
              <w:t xml:space="preserve">Уметь самостоятельно выбирать продукты, в которых содержится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наибольшее количество питательных веществ и витаминов.</w:t>
            </w: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2C648D" w:rsidTr="000B2FEB">
        <w:trPr>
          <w:trHeight w:val="276"/>
        </w:trPr>
        <w:tc>
          <w:tcPr>
            <w:tcW w:w="567" w:type="dxa"/>
            <w:vMerge w:val="restart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 w:rsidRPr="002C648D">
              <w:rPr>
                <w:sz w:val="24"/>
                <w:szCs w:val="24"/>
              </w:rPr>
              <w:t>34</w:t>
            </w:r>
          </w:p>
        </w:tc>
        <w:tc>
          <w:tcPr>
            <w:tcW w:w="3123" w:type="dxa"/>
            <w:vMerge w:val="restart"/>
          </w:tcPr>
          <w:p w:rsidR="00844D9F" w:rsidRPr="002C648D" w:rsidRDefault="00844D9F" w:rsidP="002C648D">
            <w:pPr>
              <w:rPr>
                <w:sz w:val="24"/>
                <w:szCs w:val="24"/>
              </w:rPr>
            </w:pPr>
            <w:r w:rsidRPr="002C648D">
              <w:rPr>
                <w:rFonts w:eastAsia="Calibri"/>
                <w:sz w:val="24"/>
                <w:szCs w:val="24"/>
              </w:rPr>
              <w:t xml:space="preserve">Ты - покупатель Правила </w:t>
            </w:r>
            <w:r w:rsidRPr="002C648D">
              <w:rPr>
                <w:rFonts w:eastAsia="Calibri"/>
                <w:sz w:val="24"/>
                <w:szCs w:val="24"/>
              </w:rPr>
              <w:lastRenderedPageBreak/>
              <w:t>вежливости</w:t>
            </w:r>
          </w:p>
        </w:tc>
        <w:tc>
          <w:tcPr>
            <w:tcW w:w="988" w:type="dxa"/>
            <w:vMerge w:val="restart"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19.05</w:t>
            </w:r>
          </w:p>
        </w:tc>
        <w:tc>
          <w:tcPr>
            <w:tcW w:w="2551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2A613C" w:rsidRPr="002C648D" w:rsidTr="002A613C">
        <w:tc>
          <w:tcPr>
            <w:tcW w:w="567" w:type="dxa"/>
            <w:vMerge/>
          </w:tcPr>
          <w:p w:rsidR="002A613C" w:rsidRPr="002C648D" w:rsidRDefault="002A613C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</w:tcPr>
          <w:p w:rsidR="002A613C" w:rsidRPr="002C648D" w:rsidRDefault="002A613C" w:rsidP="002C648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2A613C" w:rsidRDefault="002A613C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A613C" w:rsidRPr="002C648D" w:rsidRDefault="002A613C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A613C" w:rsidRPr="002C648D" w:rsidRDefault="002A613C" w:rsidP="002C64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A613C" w:rsidRPr="002C648D" w:rsidRDefault="002A613C" w:rsidP="002C648D">
            <w:pPr>
              <w:jc w:val="center"/>
              <w:rPr>
                <w:sz w:val="24"/>
                <w:szCs w:val="24"/>
              </w:rPr>
            </w:pPr>
          </w:p>
        </w:tc>
      </w:tr>
      <w:tr w:rsidR="00844D9F" w:rsidRPr="00A50DA5" w:rsidTr="00A25471">
        <w:tc>
          <w:tcPr>
            <w:tcW w:w="567" w:type="dxa"/>
          </w:tcPr>
          <w:p w:rsidR="00844D9F" w:rsidRDefault="00844D9F" w:rsidP="002C6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123" w:type="dxa"/>
          </w:tcPr>
          <w:p w:rsidR="00844D9F" w:rsidRPr="00665B82" w:rsidRDefault="00844D9F" w:rsidP="00A70948">
            <w:pPr>
              <w:rPr>
                <w:rFonts w:eastAsia="Calibri"/>
                <w:sz w:val="24"/>
                <w:szCs w:val="24"/>
              </w:rPr>
            </w:pPr>
            <w:r w:rsidRPr="00665B82">
              <w:rPr>
                <w:rFonts w:eastAsia="Calibri"/>
                <w:sz w:val="24"/>
                <w:szCs w:val="24"/>
              </w:rPr>
              <w:t>Ты готовишь себе и друзьям</w:t>
            </w:r>
          </w:p>
          <w:p w:rsidR="00844D9F" w:rsidRPr="00665B82" w:rsidRDefault="00844D9F" w:rsidP="00A70948">
            <w:pPr>
              <w:rPr>
                <w:rFonts w:eastAsia="Calibri"/>
                <w:sz w:val="24"/>
                <w:szCs w:val="24"/>
              </w:rPr>
            </w:pPr>
            <w:r w:rsidRPr="00665B82">
              <w:rPr>
                <w:rFonts w:eastAsia="Calibri"/>
                <w:sz w:val="24"/>
                <w:szCs w:val="24"/>
              </w:rPr>
              <w:t>Бытовые приборы для кухни</w:t>
            </w:r>
          </w:p>
        </w:tc>
        <w:tc>
          <w:tcPr>
            <w:tcW w:w="988" w:type="dxa"/>
          </w:tcPr>
          <w:p w:rsidR="00844D9F" w:rsidRPr="00665B82" w:rsidRDefault="00844D9F" w:rsidP="00A70948">
            <w:pPr>
              <w:tabs>
                <w:tab w:val="left" w:pos="4500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26.05</w:t>
            </w:r>
          </w:p>
        </w:tc>
        <w:tc>
          <w:tcPr>
            <w:tcW w:w="2551" w:type="dxa"/>
          </w:tcPr>
          <w:p w:rsidR="00844D9F" w:rsidRPr="00665B82" w:rsidRDefault="00844D9F" w:rsidP="00A70948">
            <w:pPr>
              <w:rPr>
                <w:rFonts w:eastAsia="Calibri"/>
                <w:sz w:val="24"/>
                <w:szCs w:val="24"/>
              </w:rPr>
            </w:pPr>
            <w:r w:rsidRPr="00665B82">
              <w:rPr>
                <w:rFonts w:eastAsia="Calibri"/>
                <w:sz w:val="24"/>
                <w:szCs w:val="24"/>
              </w:rPr>
              <w:t>Игра «Угадай прибор»                  Викторина «Печка в русских сказках»</w:t>
            </w:r>
          </w:p>
          <w:p w:rsidR="00844D9F" w:rsidRPr="00665B82" w:rsidRDefault="00844D9F" w:rsidP="00A7094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:rsidR="00844D9F" w:rsidRPr="002C648D" w:rsidRDefault="00844D9F" w:rsidP="00844D9F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 w:rsidRPr="00665B82">
              <w:rPr>
                <w:rFonts w:eastAsia="Calibri"/>
                <w:sz w:val="24"/>
                <w:szCs w:val="24"/>
              </w:rPr>
              <w:t>азвитие творческих способностей и кругозора у детей и подростков, их интересов и познавательной деятельности; формировать представление о необходимости разнообразного питания как обязательном условии здоровья;                                    дать представление о предметах  кухонного оборудования, их назначении;            формирование умения самостоятельно работать с информационными источниками.</w:t>
            </w:r>
          </w:p>
        </w:tc>
        <w:tc>
          <w:tcPr>
            <w:tcW w:w="3402" w:type="dxa"/>
            <w:tcBorders>
              <w:top w:val="nil"/>
            </w:tcBorders>
          </w:tcPr>
          <w:p w:rsidR="00844D9F" w:rsidRPr="002C648D" w:rsidRDefault="00844D9F" w:rsidP="002C64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648D" w:rsidRPr="002C648D" w:rsidRDefault="002C648D" w:rsidP="002C648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C648D" w:rsidRPr="002C648D" w:rsidRDefault="002C648D" w:rsidP="002C648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5F2ABA" w:rsidRPr="005F2ABA" w:rsidRDefault="005F2ABA">
      <w:pPr>
        <w:rPr>
          <w:rFonts w:ascii="Times New Roman" w:hAnsi="Times New Roman" w:cs="Times New Roman"/>
          <w:sz w:val="28"/>
          <w:szCs w:val="28"/>
          <w:lang w:val="ru-RU"/>
        </w:rPr>
        <w:sectPr w:rsidR="005F2ABA" w:rsidRPr="005F2A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703" w:rsidRPr="00844D9F" w:rsidRDefault="00CF6A51" w:rsidP="009D6E7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5D1703" w:rsidRPr="00844D9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44D9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</w:t>
      </w:r>
    </w:p>
    <w:p w:rsidR="005D1703" w:rsidRPr="00844D9F" w:rsidRDefault="005D1703">
      <w:pPr>
        <w:rPr>
          <w:rFonts w:ascii="Times New Roman" w:hAnsi="Times New Roman" w:cs="Times New Roman"/>
          <w:sz w:val="28"/>
          <w:szCs w:val="28"/>
          <w:lang w:val="ru-RU"/>
        </w:rPr>
        <w:sectPr w:rsidR="005D1703" w:rsidRPr="00844D9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CF6A51" w:rsidRPr="00844D9F" w:rsidRDefault="00CF6A51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F6A51" w:rsidRPr="00844D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7C8A"/>
    <w:multiLevelType w:val="multilevel"/>
    <w:tmpl w:val="003EA6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586500"/>
    <w:multiLevelType w:val="multilevel"/>
    <w:tmpl w:val="058890C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8807BD"/>
    <w:multiLevelType w:val="multilevel"/>
    <w:tmpl w:val="06D6821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F1610F"/>
    <w:multiLevelType w:val="multilevel"/>
    <w:tmpl w:val="739A66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E25FA2"/>
    <w:multiLevelType w:val="multilevel"/>
    <w:tmpl w:val="34006E3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0D6F9F"/>
    <w:multiLevelType w:val="multilevel"/>
    <w:tmpl w:val="CA26CA2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390164"/>
    <w:multiLevelType w:val="multilevel"/>
    <w:tmpl w:val="0A1A05D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646676"/>
    <w:multiLevelType w:val="multilevel"/>
    <w:tmpl w:val="FE34D07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102C1B"/>
    <w:multiLevelType w:val="multilevel"/>
    <w:tmpl w:val="A1C48AF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815B91"/>
    <w:multiLevelType w:val="hybridMultilevel"/>
    <w:tmpl w:val="42A41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961FC4"/>
    <w:multiLevelType w:val="multilevel"/>
    <w:tmpl w:val="C40A58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1703"/>
    <w:rsid w:val="000B2FEB"/>
    <w:rsid w:val="002A613C"/>
    <w:rsid w:val="002C1CB3"/>
    <w:rsid w:val="002C648D"/>
    <w:rsid w:val="00374975"/>
    <w:rsid w:val="0050337D"/>
    <w:rsid w:val="00517F47"/>
    <w:rsid w:val="005D1703"/>
    <w:rsid w:val="005F2ABA"/>
    <w:rsid w:val="00665B82"/>
    <w:rsid w:val="006E1376"/>
    <w:rsid w:val="0072064C"/>
    <w:rsid w:val="00844D9F"/>
    <w:rsid w:val="008C4A69"/>
    <w:rsid w:val="00996391"/>
    <w:rsid w:val="009D6E75"/>
    <w:rsid w:val="00A25471"/>
    <w:rsid w:val="00A50DA5"/>
    <w:rsid w:val="00B8036F"/>
    <w:rsid w:val="00C23D9F"/>
    <w:rsid w:val="00CF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3749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2C6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19</cp:revision>
  <dcterms:created xsi:type="dcterms:W3CDTF">2025-09-17T22:18:00Z</dcterms:created>
  <dcterms:modified xsi:type="dcterms:W3CDTF">2025-09-22T18:06:00Z</dcterms:modified>
</cp:coreProperties>
</file>